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66000  PERPIGNAN</w:t>
      </w:r>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Emmanuel FOURMEAUX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7699</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29 rue Bel Horizon -</w:t>
      </w:r>
      <w:r w:rsidR="00874F7B" w:rsidRPr="0075447B">
        <w:rPr>
          <w:rFonts w:asciiTheme="majorBidi" w:hAnsiTheme="majorBidi" w:cstheme="majorBidi"/>
          <w:sz w:val="24"/>
          <w:szCs w:val="24"/>
        </w:rPr>
        <w:t xml:space="preserve"> 66290 CERBERE</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au rétablissement personnel</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SERVICE RP </w:t>
      </w:r>
      <w:bookmarkStart w:id="0" w:name="OLE_LINK2"/>
      <w:r w:rsidR="00AC0E69" w:rsidRPr="0075447B">
        <w:rPr>
          <w:rFonts w:asciiTheme="majorBidi" w:hAnsiTheme="majorBidi" w:cstheme="majorBidi"/>
        </w:rPr>
        <w:t>en date du 29/01/2020</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09A13409"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00BA0539">
        <w:rPr>
          <w:rFonts w:asciiTheme="majorBidi" w:eastAsia="Times New Roman" w:hAnsiTheme="majorBidi" w:cstheme="majorBidi"/>
          <w:sz w:val="24"/>
          <w:szCs w:val="24"/>
        </w:rPr>
        <w:t> : Bruno DELPECH – bruno.delpech@mj-atlantique.fr</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BA0539">
        <w:rPr>
          <w:rFonts w:asciiTheme="majorBidi" w:hAnsiTheme="majorBidi" w:cstheme="majorBidi"/>
          <w:b/>
          <w:bCs/>
          <w:sz w:val="24"/>
          <w:szCs w:val="24"/>
          <w:highlight w:val="yellow"/>
        </w:rPr>
        <w:t>D’UN BIEN IMMOBILIER</w:t>
      </w:r>
      <w:r w:rsidR="00947F53" w:rsidRPr="00BA0539">
        <w:rPr>
          <w:rFonts w:asciiTheme="majorBidi" w:hAnsiTheme="majorBidi" w:cstheme="majorBidi"/>
          <w:b/>
          <w:bCs/>
          <w:sz w:val="24"/>
          <w:szCs w:val="24"/>
          <w:highlight w:val="yellow"/>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3A5EDA15"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VENTE AU PRIX MINIMUM DE</w:t>
      </w:r>
      <w:r w:rsidR="003F1F81">
        <w:rPr>
          <w:rFonts w:asciiTheme="majorBidi" w:hAnsiTheme="majorBidi" w:cstheme="majorBidi"/>
          <w:b/>
          <w:bCs/>
          <w:sz w:val="24"/>
          <w:szCs w:val="24"/>
        </w:rPr>
        <w:t xml:space="preserve"> 20</w:t>
      </w:r>
      <w:bookmarkStart w:id="1" w:name="_GoBack"/>
      <w:bookmarkEnd w:id="1"/>
      <w:r w:rsidR="00BA0539">
        <w:rPr>
          <w:rFonts w:asciiTheme="majorBidi" w:hAnsiTheme="majorBidi" w:cstheme="majorBidi"/>
          <w:b/>
          <w:bCs/>
          <w:sz w:val="24"/>
          <w:szCs w:val="24"/>
        </w:rPr>
        <w:t>000</w:t>
      </w:r>
      <w:r w:rsidRPr="0075447B">
        <w:rPr>
          <w:rFonts w:asciiTheme="majorBidi" w:hAnsiTheme="majorBidi" w:cstheme="majorBidi"/>
          <w:b/>
          <w:bCs/>
          <w:sz w:val="24"/>
          <w:szCs w:val="24"/>
        </w:rPr>
        <w:t xml:space="preserve"> </w:t>
      </w:r>
      <w:r w:rsidR="00653B77" w:rsidRPr="0075447B">
        <w:rPr>
          <w:rFonts w:asciiTheme="majorBidi" w:hAnsiTheme="majorBidi" w:cstheme="majorBidi"/>
          <w:b/>
          <w:bCs/>
          <w:sz w:val="24"/>
          <w:szCs w:val="24"/>
        </w:rPr>
        <w:t xml:space="preserve"> </w:t>
      </w:r>
      <w:r w:rsidRPr="0075447B">
        <w:rPr>
          <w:rFonts w:asciiTheme="majorBidi" w:hAnsiTheme="majorBidi" w:cstheme="majorBidi"/>
          <w:b/>
          <w:bCs/>
          <w:sz w:val="24"/>
          <w:szCs w:val="24"/>
        </w:rPr>
        <w:t>€</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p>
    <w:p w14:paraId="3989FE13" w14:textId="383A32FF" w:rsidR="00296C59" w:rsidRPr="0075447B" w:rsidRDefault="00BA0539"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Maison d’habitation </w:t>
      </w:r>
      <w:r w:rsidR="00315A6F" w:rsidRPr="0075447B">
        <w:rPr>
          <w:rFonts w:asciiTheme="majorBidi" w:hAnsiTheme="majorBidi" w:cstheme="majorBidi"/>
          <w:b/>
          <w:bCs/>
          <w:sz w:val="24"/>
          <w:szCs w:val="24"/>
        </w:rPr>
        <w:t>cadastré section</w:t>
      </w:r>
      <w:r>
        <w:rPr>
          <w:rFonts w:asciiTheme="majorBidi" w:hAnsiTheme="majorBidi" w:cstheme="majorBidi"/>
          <w:b/>
          <w:bCs/>
          <w:sz w:val="24"/>
          <w:szCs w:val="24"/>
        </w:rPr>
        <w:t xml:space="preserve"> A numéro 320 sise 15 rue du Four </w:t>
      </w:r>
      <w:proofErr w:type="spellStart"/>
      <w:r>
        <w:rPr>
          <w:rFonts w:asciiTheme="majorBidi" w:hAnsiTheme="majorBidi" w:cstheme="majorBidi"/>
          <w:b/>
          <w:bCs/>
          <w:sz w:val="24"/>
          <w:szCs w:val="24"/>
        </w:rPr>
        <w:t>Eithel</w:t>
      </w:r>
      <w:proofErr w:type="spellEnd"/>
      <w:r>
        <w:rPr>
          <w:rFonts w:asciiTheme="majorBidi" w:hAnsiTheme="majorBidi" w:cstheme="majorBidi"/>
          <w:b/>
          <w:bCs/>
          <w:sz w:val="24"/>
          <w:szCs w:val="24"/>
        </w:rPr>
        <w:t xml:space="preserve"> 62760 HENU</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0855FE63" w:rsidR="003A270C" w:rsidRPr="0075447B" w:rsidRDefault="00416460" w:rsidP="003A270C">
      <w:pPr>
        <w:jc w:val="center"/>
        <w:rPr>
          <w:rFonts w:asciiTheme="majorBidi" w:hAnsiTheme="majorBidi" w:cstheme="majorBidi"/>
          <w:b/>
          <w:sz w:val="24"/>
          <w:szCs w:val="24"/>
        </w:rPr>
      </w:pPr>
      <w:proofErr w:type="gramStart"/>
      <w:r w:rsidRPr="0075447B">
        <w:rPr>
          <w:rFonts w:asciiTheme="majorBidi" w:hAnsiTheme="majorBidi" w:cstheme="majorBidi"/>
          <w:sz w:val="24"/>
          <w:szCs w:val="24"/>
          <w:highlight w:val="yellow"/>
        </w:rPr>
        <w:t>au</w:t>
      </w:r>
      <w:proofErr w:type="gramEnd"/>
      <w:r w:rsidRPr="0075447B">
        <w:rPr>
          <w:rFonts w:asciiTheme="majorBidi" w:hAnsiTheme="majorBidi" w:cstheme="majorBidi"/>
          <w:sz w:val="24"/>
          <w:szCs w:val="24"/>
          <w:highlight w:val="yellow"/>
        </w:rPr>
        <w:t xml:space="preserve"> plus tard le</w:t>
      </w:r>
      <w:r w:rsidR="003A270C" w:rsidRPr="0075447B">
        <w:rPr>
          <w:rFonts w:asciiTheme="majorBidi" w:hAnsiTheme="majorBidi" w:cstheme="majorBidi"/>
          <w:sz w:val="24"/>
          <w:szCs w:val="24"/>
          <w:highlight w:val="yellow"/>
        </w:rPr>
        <w:t xml:space="preserve"> </w:t>
      </w:r>
      <w:r w:rsidR="00BA0539">
        <w:rPr>
          <w:rFonts w:asciiTheme="majorBidi" w:hAnsiTheme="majorBidi" w:cstheme="majorBidi"/>
          <w:sz w:val="24"/>
          <w:szCs w:val="24"/>
        </w:rPr>
        <w:t>30 juin 2025</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Monsieur Emmanuel FOURMEAUX</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7699</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soussigné(e)  (nom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2" w:name="OLE_LINK1"/>
      <w:r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w:t>
      </w:r>
    </w:p>
    <w:bookmarkEnd w:id="2"/>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63A419E0"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7699 /VTE </w:t>
      </w:r>
    </w:p>
    <w:p w14:paraId="2AC9ACA2" w14:textId="77777777" w:rsidR="00142391" w:rsidRPr="0075447B" w:rsidRDefault="00142391" w:rsidP="00142391">
      <w:pPr>
        <w:rPr>
          <w:rFonts w:asciiTheme="majorBidi" w:hAnsiTheme="majorBidi" w:cstheme="majorBidi"/>
          <w:sz w:val="24"/>
          <w:szCs w:val="24"/>
        </w:rPr>
      </w:pPr>
    </w:p>
    <w:p w14:paraId="15F08CA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Joindre un RIB certifié sincère et conforme pour la restitution éventuelle de cette indemnité.</w:t>
      </w:r>
    </w:p>
    <w:p w14:paraId="4850DFA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2B485AD6"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Maître CHICHERY ROMAIN 19 rue </w:t>
      </w:r>
      <w:proofErr w:type="spellStart"/>
      <w:r w:rsidRPr="0075447B">
        <w:rPr>
          <w:rFonts w:asciiTheme="majorBidi" w:hAnsiTheme="majorBidi" w:cstheme="majorBidi"/>
          <w:sz w:val="24"/>
          <w:szCs w:val="24"/>
        </w:rPr>
        <w:t>Gargoulleau</w:t>
      </w:r>
      <w:proofErr w:type="spellEnd"/>
      <w:r w:rsidRPr="0075447B">
        <w:rPr>
          <w:rFonts w:asciiTheme="majorBidi" w:hAnsiTheme="majorBidi" w:cstheme="majorBidi"/>
          <w:sz w:val="24"/>
          <w:szCs w:val="24"/>
        </w:rPr>
        <w:t xml:space="preserve">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Pr="0075447B"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07CDFFBA" w14:textId="77777777" w:rsidR="0075447B" w:rsidRPr="00073822" w:rsidRDefault="0075447B" w:rsidP="00142391">
      <w:pPr>
        <w:rPr>
          <w:rFonts w:asciiTheme="majorBidi" w:hAnsiTheme="majorBidi" w:cstheme="majorBidi"/>
          <w:sz w:val="24"/>
          <w:szCs w:val="24"/>
        </w:rPr>
      </w:pPr>
    </w:p>
    <w:p w14:paraId="04D83A8C" w14:textId="77777777"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r>
      <w:proofErr w:type="spellStart"/>
      <w:r w:rsidRPr="00597ED2">
        <w:rPr>
          <w:sz w:val="24"/>
          <w:szCs w:val="24"/>
        </w:rPr>
        <w:t>Tecnosud</w:t>
      </w:r>
      <w:proofErr w:type="spellEnd"/>
      <w:r w:rsidRPr="00597ED2">
        <w:rPr>
          <w:sz w:val="24"/>
          <w:szCs w:val="24"/>
        </w:rPr>
        <w:t xml:space="preserve"> 2</w:t>
      </w:r>
      <w:r>
        <w:rPr>
          <w:sz w:val="24"/>
          <w:szCs w:val="24"/>
        </w:rPr>
        <w:t xml:space="preserve"> </w:t>
      </w:r>
      <w:r w:rsidRPr="00597ED2">
        <w:rPr>
          <w:sz w:val="24"/>
          <w:szCs w:val="24"/>
        </w:rPr>
        <w:t>66028 PERPIGNAN CEDEX</w:t>
      </w:r>
    </w:p>
    <w:p w14:paraId="764AB445" w14:textId="77777777" w:rsidR="00597ED2" w:rsidRDefault="00597ED2" w:rsidP="00073822">
      <w:pPr>
        <w:jc w:val="both"/>
      </w:pPr>
    </w:p>
    <w:p w14:paraId="2AF2A9BD"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3A667613" w14:textId="77777777" w:rsidR="00597ED2" w:rsidRDefault="00597ED2" w:rsidP="00073822">
      <w:pPr>
        <w:jc w:val="both"/>
      </w:pPr>
    </w:p>
    <w:p w14:paraId="07CC9C82" w14:textId="77777777"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14:paraId="4F9CE664" w14:textId="77777777" w:rsidR="00597ED2" w:rsidRDefault="00597ED2" w:rsidP="00073822">
      <w:pPr>
        <w:jc w:val="both"/>
        <w:rPr>
          <w:sz w:val="24"/>
          <w:szCs w:val="24"/>
        </w:rPr>
      </w:pPr>
    </w:p>
    <w:p w14:paraId="513F68E3"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08A7AF26" w14:textId="77777777" w:rsidR="00597ED2" w:rsidRDefault="00597ED2" w:rsidP="00073822">
      <w:pPr>
        <w:jc w:val="both"/>
        <w:rPr>
          <w:sz w:val="24"/>
          <w:szCs w:val="24"/>
        </w:rPr>
      </w:pPr>
    </w:p>
    <w:p w14:paraId="23F700C0" w14:textId="77777777"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Emmanuel FOURMEAUX  - 7699</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 </w:t>
      </w:r>
      <w:r w:rsidRPr="0075447B">
        <w:rPr>
          <w:rFonts w:asciiTheme="majorBidi" w:hAnsiTheme="majorBidi" w:cstheme="majorBidi"/>
          <w:sz w:val="24"/>
          <w:szCs w:val="24"/>
        </w:rPr>
        <w:t xml:space="preserve">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w:t>
      </w:r>
      <w:proofErr w:type="spellStart"/>
      <w:r w:rsidRPr="0075447B">
        <w:rPr>
          <w:rFonts w:asciiTheme="majorBidi" w:hAnsiTheme="majorBidi" w:cstheme="majorBidi"/>
          <w:sz w:val="24"/>
          <w:szCs w:val="24"/>
        </w:rPr>
        <w:t>Mailly</w:t>
      </w:r>
      <w:proofErr w:type="spellEnd"/>
      <w:r w:rsidRPr="0075447B">
        <w:rPr>
          <w:rFonts w:asciiTheme="majorBidi" w:hAnsiTheme="majorBidi" w:cstheme="majorBidi"/>
          <w:sz w:val="24"/>
          <w:szCs w:val="24"/>
        </w:rPr>
        <w:t xml:space="preserve"> 66000  PERPIGNAN</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Emmanuel FOURMEAUX</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7699</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Emmanuel FOURMEAUX</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7699</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00C9045E" w:rsidRPr="0075447B">
        <w:rPr>
          <w:rFonts w:asciiTheme="majorBidi" w:hAnsiTheme="majorBidi" w:cstheme="majorBidi"/>
          <w:sz w:val="24"/>
          <w:szCs w:val="24"/>
        </w:rPr>
        <w:t xml:space="preserve">  </w:t>
      </w:r>
      <w:r w:rsidR="00315A6F" w:rsidRPr="0075447B">
        <w:rPr>
          <w:rFonts w:asciiTheme="majorBidi" w:hAnsiTheme="majorBidi" w:cstheme="majorBidi"/>
          <w:sz w:val="24"/>
          <w:szCs w:val="24"/>
        </w:rPr>
        <w:t>cadastré section</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3F1F81"/>
    <w:rsid w:val="0040087B"/>
    <w:rsid w:val="00416460"/>
    <w:rsid w:val="004201F8"/>
    <w:rsid w:val="005077F7"/>
    <w:rsid w:val="005465C0"/>
    <w:rsid w:val="00576E63"/>
    <w:rsid w:val="005946DF"/>
    <w:rsid w:val="00597ED2"/>
    <w:rsid w:val="005E7A95"/>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A0539"/>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9</Pages>
  <Words>2436</Words>
  <Characters>13399</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Hewlett-Packard Company</cp:lastModifiedBy>
  <cp:revision>79</cp:revision>
  <cp:lastPrinted>2018-11-12T16:11:00Z</cp:lastPrinted>
  <dcterms:created xsi:type="dcterms:W3CDTF">2017-08-18T15:11:00Z</dcterms:created>
  <dcterms:modified xsi:type="dcterms:W3CDTF">2025-06-17T09:32:00Z</dcterms:modified>
</cp:coreProperties>
</file>